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3934F" w14:textId="5D520103" w:rsidR="00A758D7" w:rsidRDefault="00A758D7" w:rsidP="00E4274D">
      <w:pPr>
        <w:spacing w:after="0"/>
        <w:rPr>
          <w:rFonts w:cstheme="minorHAnsi"/>
          <w:b/>
          <w:bCs/>
          <w:sz w:val="32"/>
          <w:szCs w:val="32"/>
        </w:rPr>
      </w:pPr>
      <w:r w:rsidRPr="00A758D7">
        <w:rPr>
          <w:rFonts w:cstheme="minorHAnsi"/>
          <w:b/>
          <w:bCs/>
          <w:sz w:val="32"/>
          <w:szCs w:val="32"/>
        </w:rPr>
        <w:t xml:space="preserve">To jest budynek Urzędu </w:t>
      </w:r>
      <w:r w:rsidRPr="00D8155A">
        <w:rPr>
          <w:rFonts w:cstheme="minorHAnsi"/>
          <w:b/>
          <w:bCs/>
          <w:sz w:val="32"/>
          <w:szCs w:val="32"/>
        </w:rPr>
        <w:t>Gminy Gniezno</w:t>
      </w:r>
    </w:p>
    <w:p w14:paraId="75C98496" w14:textId="77777777" w:rsidR="00E4274D" w:rsidRPr="00A758D7" w:rsidRDefault="00E4274D" w:rsidP="00E4274D">
      <w:pPr>
        <w:spacing w:after="0"/>
        <w:rPr>
          <w:rFonts w:cstheme="minorHAnsi"/>
          <w:b/>
          <w:bCs/>
          <w:sz w:val="32"/>
          <w:szCs w:val="32"/>
        </w:rPr>
      </w:pPr>
    </w:p>
    <w:p w14:paraId="6126EAF4" w14:textId="2C02E962" w:rsidR="00A758D7" w:rsidRPr="00A758D7" w:rsidRDefault="004C471B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noProof/>
          <w:sz w:val="32"/>
          <w:szCs w:val="32"/>
        </w:rPr>
        <w:drawing>
          <wp:inline distT="0" distB="0" distL="0" distR="0" wp14:anchorId="24F6CFED" wp14:editId="183AA5B7">
            <wp:extent cx="4184015" cy="2353508"/>
            <wp:effectExtent l="0" t="0" r="6985" b="8890"/>
            <wp:docPr id="1820591069" name="Obraz 29" descr="bud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dyn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27" cy="23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F1D2" w14:textId="77777777" w:rsidR="00E4274D" w:rsidRDefault="00E4274D" w:rsidP="00E4274D">
      <w:pPr>
        <w:spacing w:after="0"/>
        <w:rPr>
          <w:rFonts w:cstheme="minorHAnsi"/>
          <w:sz w:val="32"/>
          <w:szCs w:val="32"/>
        </w:rPr>
      </w:pPr>
    </w:p>
    <w:p w14:paraId="2D1087C2" w14:textId="4EF07031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 xml:space="preserve">Urzędem kieruje </w:t>
      </w:r>
      <w:r w:rsidRPr="00D8155A">
        <w:rPr>
          <w:rFonts w:cstheme="minorHAnsi"/>
          <w:sz w:val="32"/>
          <w:szCs w:val="32"/>
        </w:rPr>
        <w:t>Wójt Gminy Gniezno</w:t>
      </w:r>
    </w:p>
    <w:p w14:paraId="6E34E448" w14:textId="0FD0717E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t xml:space="preserve">Wójtem Gminy Gniezno jest Maria </w:t>
      </w:r>
      <w:proofErr w:type="spellStart"/>
      <w:r w:rsidRPr="00D8155A">
        <w:rPr>
          <w:rFonts w:cstheme="minorHAnsi"/>
          <w:sz w:val="32"/>
          <w:szCs w:val="32"/>
        </w:rPr>
        <w:t>Suplicka</w:t>
      </w:r>
      <w:proofErr w:type="spellEnd"/>
    </w:p>
    <w:p w14:paraId="7E2690F1" w14:textId="367997AC" w:rsidR="00A758D7" w:rsidRPr="00D8155A" w:rsidRDefault="004C471B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noProof/>
          <w:sz w:val="32"/>
          <w:szCs w:val="32"/>
        </w:rPr>
        <w:drawing>
          <wp:inline distT="0" distB="0" distL="0" distR="0" wp14:anchorId="71BC6E6F" wp14:editId="55787B07">
            <wp:extent cx="4184404" cy="2781300"/>
            <wp:effectExtent l="0" t="0" r="6985" b="0"/>
            <wp:docPr id="1072198475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98475" name="Obraz 10721984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424" cy="27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7790" w14:textId="77777777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</w:p>
    <w:p w14:paraId="2893783F" w14:textId="438C4F12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 xml:space="preserve">Urząd ma dużo działów. Te działy to </w:t>
      </w:r>
      <w:r w:rsidRPr="00D8155A">
        <w:rPr>
          <w:rFonts w:cstheme="minorHAnsi"/>
          <w:sz w:val="32"/>
          <w:szCs w:val="32"/>
        </w:rPr>
        <w:t>referaty</w:t>
      </w:r>
      <w:r w:rsidRPr="00A758D7">
        <w:rPr>
          <w:rFonts w:cstheme="minorHAnsi"/>
          <w:sz w:val="32"/>
          <w:szCs w:val="32"/>
        </w:rPr>
        <w:t xml:space="preserve">. Każdy </w:t>
      </w:r>
      <w:r w:rsidRPr="00D8155A">
        <w:rPr>
          <w:rFonts w:cstheme="minorHAnsi"/>
          <w:sz w:val="32"/>
          <w:szCs w:val="32"/>
        </w:rPr>
        <w:t xml:space="preserve">referat </w:t>
      </w:r>
      <w:r w:rsidRPr="00A758D7">
        <w:rPr>
          <w:rFonts w:cstheme="minorHAnsi"/>
          <w:sz w:val="32"/>
          <w:szCs w:val="32"/>
        </w:rPr>
        <w:t>zajmuje się innymi sprawami.</w:t>
      </w:r>
    </w:p>
    <w:p w14:paraId="3C78C4C1" w14:textId="31A11F58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53AFB2D9" wp14:editId="7BCACF29">
            <wp:extent cx="1133475" cy="1133475"/>
            <wp:effectExtent l="0" t="0" r="9525" b="9525"/>
            <wp:docPr id="533370428" name="Obraz 24" descr="Rysunek zapisanej kartki papieru. W prawym dolnym rogu leży ołów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ysunek zapisanej kartki papieru. W prawym dolnym rogu leży ołówek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2EA7" w14:textId="70EB254C" w:rsidR="00A758D7" w:rsidRPr="00D8155A" w:rsidRDefault="00A758D7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Urząd zajmuje się sprawami mieszkańców 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gminy.</w:t>
      </w:r>
    </w:p>
    <w:p w14:paraId="21B7DA7A" w14:textId="3F5D209C" w:rsidR="00A758D7" w:rsidRPr="00D8155A" w:rsidRDefault="00A758D7" w:rsidP="00E4274D">
      <w:pPr>
        <w:spacing w:after="0" w:line="360" w:lineRule="auto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lastRenderedPageBreak/>
        <w:t>W Urzędzie możesz się zameldować, wyrobić dowód osobisty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, z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ałożyć firmę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.</w:t>
      </w:r>
      <w:r w:rsid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 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Urząd zajmuje się też:</w:t>
      </w:r>
    </w:p>
    <w:p w14:paraId="69172724" w14:textId="77777777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finansami gminy,</w:t>
      </w:r>
    </w:p>
    <w:p w14:paraId="1820B321" w14:textId="5E868131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ustaleniem i pobieraniem podatków i opłat,</w:t>
      </w:r>
    </w:p>
    <w:p w14:paraId="3984B53B" w14:textId="2BCC70D1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ochroną środowiska,</w:t>
      </w:r>
    </w:p>
    <w:p w14:paraId="332973C6" w14:textId="0DF19669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gospodarowaniem odpadami komunalnymi,</w:t>
      </w:r>
    </w:p>
    <w:p w14:paraId="584B3684" w14:textId="7EB3D459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remontami dróg i budynków gminnych,</w:t>
      </w:r>
    </w:p>
    <w:p w14:paraId="1275973B" w14:textId="0DD7BC5B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wydawaniem decyzji dotyczących warunków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 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zabudowy,</w:t>
      </w:r>
    </w:p>
    <w:p w14:paraId="44376203" w14:textId="57EB52F2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organizowaniem wydarze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ń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 kulturalnych,</w:t>
      </w:r>
    </w:p>
    <w:p w14:paraId="7B1A137F" w14:textId="4F4E9086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zarządzaniem gminą w trudnych sytuacjach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,</w:t>
      </w:r>
    </w:p>
    <w:p w14:paraId="3283148D" w14:textId="415B6F12" w:rsidR="00A758D7" w:rsidRPr="00D8155A" w:rsidRDefault="00A758D7" w:rsidP="00E4274D">
      <w:pPr>
        <w:pStyle w:val="Akapitzlist"/>
        <w:numPr>
          <w:ilvl w:val="0"/>
          <w:numId w:val="8"/>
        </w:num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organizowaniem wyborów.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 </w:t>
      </w:r>
    </w:p>
    <w:p w14:paraId="7C4D232B" w14:textId="77777777" w:rsidR="00E4274D" w:rsidRDefault="00E4274D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</w:p>
    <w:p w14:paraId="59361E91" w14:textId="00A60652" w:rsidR="00A758D7" w:rsidRPr="00D8155A" w:rsidRDefault="00A758D7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Jeśli potrzebujesz pomocy związanej z przedszkolem, szkołą podstawową lub żłobkiem, skontaktuj się z Centrum Usług Wspólnych Gminy Gniezno.</w:t>
      </w:r>
    </w:p>
    <w:p w14:paraId="510C79DA" w14:textId="1EED21A9" w:rsidR="00A758D7" w:rsidRDefault="00A758D7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Centrum znajduje się w Zdziechowie, w budynku Szkoły Podstawowej – Zdziechowa 136</w:t>
      </w:r>
    </w:p>
    <w:p w14:paraId="6A8A7CC3" w14:textId="21FDD864" w:rsidR="00D8155A" w:rsidRPr="00D8155A" w:rsidRDefault="00D8155A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22633FDC" wp14:editId="666DAAB4">
            <wp:extent cx="4591049" cy="2295525"/>
            <wp:effectExtent l="0" t="0" r="635" b="0"/>
            <wp:docPr id="660153168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53168" name="Obraz 660153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665" cy="23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BD9D" w14:textId="1945FB43" w:rsidR="000C381C" w:rsidRPr="00D8155A" w:rsidRDefault="000C381C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Centrum pracuje od poniedziałku do piątku od godziny 7:00 do 15:00</w:t>
      </w:r>
    </w:p>
    <w:p w14:paraId="1C6A00D2" w14:textId="2F18931E" w:rsidR="000C381C" w:rsidRPr="00D8155A" w:rsidRDefault="000C381C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Możesz wysłać wiadomość e-mail: gcuw.gniezno@idsl.pl</w:t>
      </w:r>
    </w:p>
    <w:p w14:paraId="2BEC5A0D" w14:textId="77777777" w:rsidR="000C381C" w:rsidRPr="00D8155A" w:rsidRDefault="000C381C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Możesz zadzwonić pod numer </w:t>
      </w:r>
      <w:r w:rsidRPr="00D8155A">
        <w:rPr>
          <w:rFonts w:cstheme="minorHAnsi"/>
          <w:sz w:val="32"/>
          <w:szCs w:val="32"/>
        </w:rPr>
        <w:t>508471935</w:t>
      </w:r>
    </w:p>
    <w:p w14:paraId="7D64189C" w14:textId="77777777" w:rsidR="00E4274D" w:rsidRDefault="00E4274D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</w:p>
    <w:p w14:paraId="1CBDD4AD" w14:textId="77777777" w:rsidR="00E4274D" w:rsidRDefault="00E4274D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</w:p>
    <w:p w14:paraId="1964D3D0" w14:textId="77777777" w:rsidR="00E4274D" w:rsidRDefault="00E4274D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</w:p>
    <w:p w14:paraId="3B0D3DFB" w14:textId="3994B808" w:rsidR="000C381C" w:rsidRPr="00D8155A" w:rsidRDefault="000C381C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lastRenderedPageBreak/>
        <w:t xml:space="preserve">Pomocą społeczną zajmuje się Gminny Ośrodek Pomocy Społecznej. </w:t>
      </w:r>
    </w:p>
    <w:p w14:paraId="30479C1B" w14:textId="77777777" w:rsidR="006D31D2" w:rsidRPr="00D8155A" w:rsidRDefault="006D31D2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Ośrodek znajduje się na parterze budynku Urzędu Gminy. </w:t>
      </w:r>
    </w:p>
    <w:p w14:paraId="7D1D6351" w14:textId="0799BF2B" w:rsidR="006D31D2" w:rsidRPr="00D8155A" w:rsidRDefault="006D31D2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Możesz wysłać wiadomość e-mail: </w:t>
      </w: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>gops.gniezno@wokiss.pl</w:t>
      </w:r>
    </w:p>
    <w:p w14:paraId="039EBF39" w14:textId="78E98B67" w:rsidR="006D31D2" w:rsidRPr="00D8155A" w:rsidRDefault="006D31D2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  <w:r w:rsidRPr="00D8155A">
        <w:rPr>
          <w:rStyle w:val="Hipercze"/>
          <w:rFonts w:cstheme="minorHAnsi"/>
          <w:color w:val="auto"/>
          <w:sz w:val="32"/>
          <w:szCs w:val="32"/>
          <w:u w:val="none"/>
        </w:rPr>
        <w:t xml:space="preserve">Możesz zadzwonić pod numer </w:t>
      </w:r>
      <w:r w:rsidRPr="00D8155A">
        <w:rPr>
          <w:rFonts w:cstheme="minorHAnsi"/>
          <w:sz w:val="32"/>
          <w:szCs w:val="32"/>
        </w:rPr>
        <w:t>61 424 57 67</w:t>
      </w:r>
    </w:p>
    <w:p w14:paraId="4BDD6F6C" w14:textId="77777777" w:rsidR="000C381C" w:rsidRPr="00D8155A" w:rsidRDefault="000C381C" w:rsidP="00E4274D">
      <w:pPr>
        <w:spacing w:after="0"/>
        <w:rPr>
          <w:rStyle w:val="Hipercze"/>
          <w:rFonts w:cstheme="minorHAnsi"/>
          <w:color w:val="auto"/>
          <w:sz w:val="32"/>
          <w:szCs w:val="32"/>
          <w:u w:val="none"/>
        </w:rPr>
      </w:pPr>
    </w:p>
    <w:p w14:paraId="68C283FF" w14:textId="35E15426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 xml:space="preserve">Główny budynek Urzędu jest przy </w:t>
      </w:r>
      <w:r w:rsidRPr="00D8155A">
        <w:rPr>
          <w:rFonts w:cstheme="minorHAnsi"/>
          <w:sz w:val="32"/>
          <w:szCs w:val="32"/>
        </w:rPr>
        <w:t>Al. Reymonta 9-11 w Gnieźnie</w:t>
      </w:r>
    </w:p>
    <w:p w14:paraId="2B13F2A1" w14:textId="6248CB4E" w:rsid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 xml:space="preserve">Tutaj pracuje </w:t>
      </w:r>
      <w:r w:rsidR="000C381C" w:rsidRPr="00D8155A">
        <w:rPr>
          <w:rFonts w:cstheme="minorHAnsi"/>
          <w:sz w:val="32"/>
          <w:szCs w:val="32"/>
        </w:rPr>
        <w:t>Wójt Gminy Gniezno</w:t>
      </w:r>
    </w:p>
    <w:p w14:paraId="217515BE" w14:textId="76CC1C01" w:rsidR="00D8155A" w:rsidRPr="00A758D7" w:rsidRDefault="00D8155A" w:rsidP="00E4274D">
      <w:pPr>
        <w:spacing w:after="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0F5B5933" wp14:editId="0D3AC167">
            <wp:extent cx="4805304" cy="2162175"/>
            <wp:effectExtent l="0" t="0" r="0" b="0"/>
            <wp:docPr id="55833819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38195" name="Obraz 5583381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182" cy="21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AE8C" w14:textId="77777777" w:rsidR="00E4274D" w:rsidRDefault="00E4274D" w:rsidP="00E4274D">
      <w:pPr>
        <w:spacing w:after="0"/>
        <w:rPr>
          <w:rFonts w:cstheme="minorHAnsi"/>
          <w:sz w:val="32"/>
          <w:szCs w:val="32"/>
        </w:rPr>
      </w:pPr>
    </w:p>
    <w:p w14:paraId="374FDA23" w14:textId="4C1EA249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 xml:space="preserve">Urząd jest otwarty </w:t>
      </w:r>
      <w:r w:rsidRPr="00D8155A">
        <w:rPr>
          <w:rFonts w:cstheme="minorHAnsi"/>
          <w:sz w:val="32"/>
          <w:szCs w:val="32"/>
        </w:rPr>
        <w:t xml:space="preserve">w poniedziałki </w:t>
      </w:r>
      <w:r w:rsidRPr="00A758D7">
        <w:rPr>
          <w:rFonts w:cstheme="minorHAnsi"/>
          <w:sz w:val="32"/>
          <w:szCs w:val="32"/>
        </w:rPr>
        <w:t xml:space="preserve">od godziny </w:t>
      </w:r>
      <w:r w:rsidRPr="00D8155A">
        <w:rPr>
          <w:rFonts w:cstheme="minorHAnsi"/>
          <w:sz w:val="32"/>
          <w:szCs w:val="32"/>
        </w:rPr>
        <w:t>8</w:t>
      </w:r>
      <w:r w:rsidRPr="00A758D7">
        <w:rPr>
          <w:rFonts w:cstheme="minorHAnsi"/>
          <w:sz w:val="32"/>
          <w:szCs w:val="32"/>
        </w:rPr>
        <w:t>:</w:t>
      </w:r>
      <w:r w:rsidRPr="00D8155A">
        <w:rPr>
          <w:rFonts w:cstheme="minorHAnsi"/>
          <w:sz w:val="32"/>
          <w:szCs w:val="32"/>
        </w:rPr>
        <w:t>00</w:t>
      </w:r>
      <w:r w:rsidRPr="00A758D7">
        <w:rPr>
          <w:rFonts w:cstheme="minorHAnsi"/>
          <w:sz w:val="32"/>
          <w:szCs w:val="32"/>
        </w:rPr>
        <w:t xml:space="preserve"> do godziny 1</w:t>
      </w:r>
      <w:r w:rsidRPr="00D8155A">
        <w:rPr>
          <w:rFonts w:cstheme="minorHAnsi"/>
          <w:sz w:val="32"/>
          <w:szCs w:val="32"/>
        </w:rPr>
        <w:t>6</w:t>
      </w:r>
      <w:r w:rsidRPr="00A758D7">
        <w:rPr>
          <w:rFonts w:cstheme="minorHAnsi"/>
          <w:sz w:val="32"/>
          <w:szCs w:val="32"/>
        </w:rPr>
        <w:t>.</w:t>
      </w:r>
      <w:r w:rsidRPr="00D8155A">
        <w:rPr>
          <w:rFonts w:cstheme="minorHAnsi"/>
          <w:sz w:val="32"/>
          <w:szCs w:val="32"/>
        </w:rPr>
        <w:t>0</w:t>
      </w:r>
      <w:r w:rsidRPr="00A758D7">
        <w:rPr>
          <w:rFonts w:cstheme="minorHAnsi"/>
          <w:sz w:val="32"/>
          <w:szCs w:val="32"/>
        </w:rPr>
        <w:t>0</w:t>
      </w:r>
      <w:r w:rsidRPr="00D8155A">
        <w:rPr>
          <w:rFonts w:cstheme="minorHAnsi"/>
          <w:sz w:val="32"/>
          <w:szCs w:val="32"/>
        </w:rPr>
        <w:t xml:space="preserve">, od wtorku do piątku od godziny 7:00 do 15:00. </w:t>
      </w:r>
    </w:p>
    <w:p w14:paraId="791DC63C" w14:textId="77777777" w:rsidR="00E4274D" w:rsidRDefault="00E4274D" w:rsidP="00E4274D">
      <w:pPr>
        <w:spacing w:after="0"/>
        <w:rPr>
          <w:rFonts w:cstheme="minorHAnsi"/>
          <w:sz w:val="32"/>
          <w:szCs w:val="32"/>
        </w:rPr>
      </w:pPr>
    </w:p>
    <w:p w14:paraId="0D704DC7" w14:textId="5F133F92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>Urząd jest dostępny dla osób z niepełnosprawnościami.</w:t>
      </w:r>
      <w:r w:rsidR="006D31D2" w:rsidRPr="00D8155A">
        <w:rPr>
          <w:rFonts w:cstheme="minorHAnsi"/>
          <w:sz w:val="32"/>
          <w:szCs w:val="32"/>
        </w:rPr>
        <w:t xml:space="preserve"> Przy wejściu do budynku znajduje się winda dla osób niepełnosprawnych. Aby z niej skorzystać, użyj przycisku dzwonka przy windzie.</w:t>
      </w:r>
      <w:r w:rsidR="00E4274D">
        <w:rPr>
          <w:rFonts w:cstheme="minorHAnsi"/>
          <w:sz w:val="32"/>
          <w:szCs w:val="32"/>
        </w:rPr>
        <w:t xml:space="preserve"> Na parterze znajduje się również toaleta przystosowana dla osób niepełnosprawnych.</w:t>
      </w:r>
    </w:p>
    <w:p w14:paraId="286495B3" w14:textId="4E2A47AF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6F20A998" wp14:editId="6D829109">
            <wp:extent cx="1533525" cy="1520073"/>
            <wp:effectExtent l="0" t="0" r="0" b="4445"/>
            <wp:docPr id="1894055005" name="Obraz 22" descr="Symbol osoby niepełnosprawnej na wó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ymbol osoby niepełnosprawnej na wóz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77" cy="15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7B7E" w14:textId="1DAC6A13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</w:p>
    <w:p w14:paraId="28C27F98" w14:textId="6A9AB760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lastRenderedPageBreak/>
        <w:t>Jeśli masz problemy z chodzeniem i chcesz przyjechać autem, przy budynku Urzędu jest miejsce do zaparkowania.</w:t>
      </w:r>
      <w:r w:rsidR="000C381C" w:rsidRPr="00D8155A">
        <w:rPr>
          <w:rFonts w:cstheme="minorHAnsi"/>
          <w:sz w:val="32"/>
          <w:szCs w:val="32"/>
        </w:rPr>
        <w:t xml:space="preserve"> </w:t>
      </w:r>
      <w:r w:rsidRPr="00A758D7">
        <w:rPr>
          <w:rFonts w:cstheme="minorHAnsi"/>
          <w:sz w:val="32"/>
          <w:szCs w:val="32"/>
        </w:rPr>
        <w:t>Jest oznaczone niebieską kopertą.</w:t>
      </w:r>
    </w:p>
    <w:p w14:paraId="49512008" w14:textId="77777777" w:rsidR="00D8155A" w:rsidRPr="00D8155A" w:rsidRDefault="00D8155A" w:rsidP="00E4274D">
      <w:pPr>
        <w:spacing w:after="0"/>
        <w:rPr>
          <w:rFonts w:cstheme="minorHAnsi"/>
          <w:noProof/>
          <w:sz w:val="32"/>
          <w:szCs w:val="32"/>
        </w:rPr>
      </w:pPr>
    </w:p>
    <w:p w14:paraId="48A5B67F" w14:textId="1ABC6A92" w:rsidR="00A758D7" w:rsidRPr="00D8155A" w:rsidRDefault="00D8155A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noProof/>
          <w:sz w:val="32"/>
          <w:szCs w:val="32"/>
        </w:rPr>
        <w:drawing>
          <wp:inline distT="0" distB="0" distL="0" distR="0" wp14:anchorId="113180E4" wp14:editId="221A4FA1">
            <wp:extent cx="2981325" cy="1981200"/>
            <wp:effectExtent l="0" t="0" r="9525" b="0"/>
            <wp:docPr id="68190352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03522" name="Obraz 68190352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3" r="48247" b="2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0271" w14:textId="77777777" w:rsidR="000C381C" w:rsidRPr="00A758D7" w:rsidRDefault="000C381C" w:rsidP="00E4274D">
      <w:pPr>
        <w:spacing w:after="0"/>
        <w:rPr>
          <w:rFonts w:cstheme="minorHAnsi"/>
          <w:sz w:val="32"/>
          <w:szCs w:val="32"/>
        </w:rPr>
      </w:pPr>
    </w:p>
    <w:p w14:paraId="63332227" w14:textId="75A49FE5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>Gdy wejdziesz do budynku zobaczysz okienko.</w:t>
      </w:r>
      <w:r w:rsidR="000C381C" w:rsidRPr="00D8155A">
        <w:rPr>
          <w:rFonts w:cstheme="minorHAnsi"/>
          <w:sz w:val="32"/>
          <w:szCs w:val="32"/>
        </w:rPr>
        <w:t xml:space="preserve"> </w:t>
      </w:r>
      <w:r w:rsidRPr="00A758D7">
        <w:rPr>
          <w:rFonts w:cstheme="minorHAnsi"/>
          <w:sz w:val="32"/>
          <w:szCs w:val="32"/>
        </w:rPr>
        <w:t xml:space="preserve">Nazywa się </w:t>
      </w:r>
      <w:r w:rsidR="000C381C" w:rsidRPr="00D8155A">
        <w:rPr>
          <w:rFonts w:cstheme="minorHAnsi"/>
          <w:sz w:val="32"/>
          <w:szCs w:val="32"/>
        </w:rPr>
        <w:t xml:space="preserve">Biuro Obsługi Klienta. </w:t>
      </w:r>
      <w:r w:rsidRPr="00A758D7">
        <w:rPr>
          <w:rFonts w:cstheme="minorHAnsi"/>
          <w:sz w:val="32"/>
          <w:szCs w:val="32"/>
        </w:rPr>
        <w:t>Podejdź i powiedz, jaką sprawę chcesz załatwić.</w:t>
      </w:r>
      <w:r w:rsidR="000C381C" w:rsidRPr="00D8155A">
        <w:rPr>
          <w:rFonts w:cstheme="minorHAnsi"/>
          <w:sz w:val="32"/>
          <w:szCs w:val="32"/>
        </w:rPr>
        <w:t xml:space="preserve"> </w:t>
      </w:r>
      <w:r w:rsidRPr="00A758D7">
        <w:rPr>
          <w:rFonts w:cstheme="minorHAnsi"/>
          <w:sz w:val="32"/>
          <w:szCs w:val="32"/>
        </w:rPr>
        <w:t>Dowiesz się, co dalej robić.</w:t>
      </w:r>
    </w:p>
    <w:p w14:paraId="2F10116A" w14:textId="77777777" w:rsidR="00D8155A" w:rsidRPr="00D8155A" w:rsidRDefault="00D8155A" w:rsidP="00E4274D">
      <w:pPr>
        <w:spacing w:after="0"/>
        <w:rPr>
          <w:rFonts w:cstheme="minorHAnsi"/>
          <w:noProof/>
          <w:sz w:val="32"/>
          <w:szCs w:val="32"/>
        </w:rPr>
      </w:pPr>
    </w:p>
    <w:p w14:paraId="3BB22CD3" w14:textId="669554C6" w:rsidR="00A758D7" w:rsidRPr="00D8155A" w:rsidRDefault="00D8155A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09E223EC" wp14:editId="4388CF1B">
            <wp:extent cx="3115110" cy="2086266"/>
            <wp:effectExtent l="0" t="0" r="9525" b="9525"/>
            <wp:docPr id="20044864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864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81C1" w14:textId="77777777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>Żeby załatwić sprawę możesz:</w:t>
      </w:r>
    </w:p>
    <w:p w14:paraId="517C7AFF" w14:textId="77777777" w:rsidR="00E4274D" w:rsidRDefault="00A758D7" w:rsidP="00E4274D">
      <w:pPr>
        <w:pStyle w:val="Akapitzlist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 w:rsidRPr="00E4274D">
        <w:rPr>
          <w:rFonts w:cstheme="minorHAnsi"/>
          <w:sz w:val="32"/>
          <w:szCs w:val="32"/>
        </w:rPr>
        <w:t>napisać zwykły list na adres</w:t>
      </w:r>
      <w:r w:rsidRPr="00E4274D">
        <w:rPr>
          <w:rFonts w:cstheme="minorHAnsi"/>
          <w:sz w:val="32"/>
          <w:szCs w:val="32"/>
        </w:rPr>
        <w:br/>
        <w:t xml:space="preserve">Urząd </w:t>
      </w:r>
      <w:r w:rsidR="006D31D2" w:rsidRPr="00E4274D">
        <w:rPr>
          <w:rFonts w:cstheme="minorHAnsi"/>
          <w:sz w:val="32"/>
          <w:szCs w:val="32"/>
        </w:rPr>
        <w:t>Gminy Gniezno</w:t>
      </w:r>
      <w:r w:rsidRPr="00E4274D">
        <w:rPr>
          <w:rFonts w:cstheme="minorHAnsi"/>
          <w:sz w:val="32"/>
          <w:szCs w:val="32"/>
        </w:rPr>
        <w:br/>
      </w:r>
      <w:r w:rsidR="006D31D2" w:rsidRPr="00E4274D">
        <w:rPr>
          <w:rFonts w:cstheme="minorHAnsi"/>
          <w:sz w:val="32"/>
          <w:szCs w:val="32"/>
        </w:rPr>
        <w:t>Al. Reymonta 9-11</w:t>
      </w:r>
    </w:p>
    <w:p w14:paraId="79D562CA" w14:textId="12BF5715" w:rsidR="006D31D2" w:rsidRPr="00E4274D" w:rsidRDefault="006D31D2" w:rsidP="00E4274D">
      <w:pPr>
        <w:pStyle w:val="Akapitzlist"/>
        <w:spacing w:after="0"/>
        <w:rPr>
          <w:rFonts w:cstheme="minorHAnsi"/>
          <w:sz w:val="32"/>
          <w:szCs w:val="32"/>
        </w:rPr>
      </w:pPr>
      <w:r w:rsidRPr="00E4274D">
        <w:rPr>
          <w:rFonts w:cstheme="minorHAnsi"/>
          <w:sz w:val="32"/>
          <w:szCs w:val="32"/>
        </w:rPr>
        <w:t>62-200 Gniezno</w:t>
      </w:r>
    </w:p>
    <w:p w14:paraId="29BDE5BC" w14:textId="77777777" w:rsidR="00E4274D" w:rsidRDefault="00A758D7" w:rsidP="00E4274D">
      <w:pPr>
        <w:pStyle w:val="Akapitzlist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 w:rsidRPr="00E4274D">
        <w:rPr>
          <w:rFonts w:cstheme="minorHAnsi"/>
          <w:sz w:val="32"/>
          <w:szCs w:val="32"/>
        </w:rPr>
        <w:t>użyć adresu do doręczeń elektronicznych (ADE) Urzędu:</w:t>
      </w:r>
    </w:p>
    <w:p w14:paraId="3C404074" w14:textId="752315B7" w:rsidR="00A758D7" w:rsidRPr="00E4274D" w:rsidRDefault="006D31D2" w:rsidP="00E4274D">
      <w:pPr>
        <w:pStyle w:val="Akapitzlist"/>
        <w:spacing w:after="0"/>
        <w:rPr>
          <w:rFonts w:cstheme="minorHAnsi"/>
          <w:sz w:val="32"/>
          <w:szCs w:val="32"/>
        </w:rPr>
      </w:pPr>
      <w:r w:rsidRPr="00E4274D">
        <w:rPr>
          <w:rFonts w:cstheme="minorHAnsi"/>
          <w:sz w:val="32"/>
          <w:szCs w:val="32"/>
        </w:rPr>
        <w:t>AE:PL-82187-74613-IWWWU-24</w:t>
      </w:r>
    </w:p>
    <w:p w14:paraId="07F565F4" w14:textId="2B926ABF" w:rsidR="00A758D7" w:rsidRPr="00E4274D" w:rsidRDefault="00A758D7" w:rsidP="00E4274D">
      <w:pPr>
        <w:pStyle w:val="Akapitzlist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 w:rsidRPr="00E4274D">
        <w:rPr>
          <w:rFonts w:cstheme="minorHAnsi"/>
          <w:sz w:val="32"/>
          <w:szCs w:val="32"/>
        </w:rPr>
        <w:lastRenderedPageBreak/>
        <w:t xml:space="preserve">Możesz też wysłać email na adres: </w:t>
      </w:r>
      <w:r w:rsidR="006D31D2" w:rsidRPr="00E4274D">
        <w:rPr>
          <w:rFonts w:cstheme="minorHAnsi"/>
          <w:sz w:val="32"/>
          <w:szCs w:val="32"/>
        </w:rPr>
        <w:t>sekretariat@urzadgminy.gniezno.pl</w:t>
      </w:r>
    </w:p>
    <w:p w14:paraId="6C5503E0" w14:textId="3EA2188C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1E6A3812" wp14:editId="2424BACF">
            <wp:extent cx="1343739" cy="942975"/>
            <wp:effectExtent l="0" t="0" r="8890" b="0"/>
            <wp:docPr id="1643266044" name="Obraz 18" descr="Symbol kopert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ymbol kopert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47" cy="9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9819" w14:textId="4DF4130E" w:rsidR="00A758D7" w:rsidRPr="00E4274D" w:rsidRDefault="00E4274D" w:rsidP="00E4274D">
      <w:pPr>
        <w:pStyle w:val="Akapitzlist"/>
        <w:numPr>
          <w:ilvl w:val="0"/>
          <w:numId w:val="9"/>
        </w:numPr>
        <w:spacing w:after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="00A758D7" w:rsidRPr="00E4274D">
        <w:rPr>
          <w:rFonts w:cstheme="minorHAnsi"/>
          <w:sz w:val="32"/>
          <w:szCs w:val="32"/>
        </w:rPr>
        <w:t xml:space="preserve">Możesz </w:t>
      </w:r>
      <w:r w:rsidRPr="00E4274D">
        <w:rPr>
          <w:rFonts w:cstheme="minorHAnsi"/>
          <w:sz w:val="32"/>
          <w:szCs w:val="32"/>
        </w:rPr>
        <w:t>również</w:t>
      </w:r>
      <w:r w:rsidR="00A758D7" w:rsidRPr="00E4274D">
        <w:rPr>
          <w:rFonts w:cstheme="minorHAnsi"/>
          <w:sz w:val="32"/>
          <w:szCs w:val="32"/>
        </w:rPr>
        <w:t xml:space="preserve"> zadzwonić na numer telefonu: 61</w:t>
      </w:r>
      <w:r w:rsidR="006D31D2" w:rsidRPr="00E4274D">
        <w:rPr>
          <w:rFonts w:cstheme="minorHAnsi"/>
          <w:sz w:val="32"/>
          <w:szCs w:val="32"/>
        </w:rPr>
        <w:t> 424 57 50</w:t>
      </w:r>
    </w:p>
    <w:p w14:paraId="7111A3F6" w14:textId="7ECC6DBF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6BF5D5D7" wp14:editId="50343B1B">
            <wp:extent cx="1209675" cy="1209675"/>
            <wp:effectExtent l="0" t="0" r="9525" b="9525"/>
            <wp:docPr id="936142258" name="Obraz 17" descr="Symbol słuchawki telef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ymbol słuchawki telefoniczne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9B67" w14:textId="77777777" w:rsidR="00E4274D" w:rsidRDefault="00E4274D" w:rsidP="00E4274D">
      <w:pPr>
        <w:spacing w:after="0"/>
        <w:rPr>
          <w:rFonts w:cstheme="minorHAnsi"/>
          <w:sz w:val="32"/>
          <w:szCs w:val="32"/>
        </w:rPr>
      </w:pPr>
    </w:p>
    <w:p w14:paraId="639B801A" w14:textId="301F602E" w:rsidR="00A758D7" w:rsidRPr="00D8155A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>Jeśli jesteś osobą Głuchą, </w:t>
      </w:r>
      <w:r w:rsidR="006D31D2" w:rsidRPr="00D8155A">
        <w:rPr>
          <w:rFonts w:cstheme="minorHAnsi"/>
          <w:sz w:val="32"/>
          <w:szCs w:val="32"/>
        </w:rPr>
        <w:t>skorzystaj z usługi tłumacza języka migowego. Na stronie internetowej www.urzadgminy.gniezno.pl wybierz znak</w:t>
      </w:r>
    </w:p>
    <w:p w14:paraId="642245DB" w14:textId="2C99BAF3" w:rsidR="006D31D2" w:rsidRPr="00D8155A" w:rsidRDefault="006D31D2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ECA152" wp14:editId="3D5EA18C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076325" cy="929005"/>
            <wp:effectExtent l="0" t="0" r="9525" b="4445"/>
            <wp:wrapSquare wrapText="bothSides"/>
            <wp:docPr id="167639913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CB0EBB" w14:textId="77777777" w:rsidR="006D31D2" w:rsidRPr="00D8155A" w:rsidRDefault="006D31D2" w:rsidP="00E4274D">
      <w:pPr>
        <w:spacing w:after="0"/>
        <w:rPr>
          <w:rFonts w:cstheme="minorHAnsi"/>
          <w:sz w:val="32"/>
          <w:szCs w:val="32"/>
        </w:rPr>
      </w:pPr>
    </w:p>
    <w:p w14:paraId="271311B3" w14:textId="77777777" w:rsidR="006D31D2" w:rsidRPr="00D8155A" w:rsidRDefault="006D31D2" w:rsidP="00E4274D">
      <w:pPr>
        <w:spacing w:after="0"/>
        <w:rPr>
          <w:rFonts w:cstheme="minorHAnsi"/>
          <w:sz w:val="32"/>
          <w:szCs w:val="32"/>
        </w:rPr>
      </w:pPr>
    </w:p>
    <w:p w14:paraId="4C996BD6" w14:textId="77777777" w:rsidR="006D31D2" w:rsidRPr="00D8155A" w:rsidRDefault="006D31D2" w:rsidP="00E4274D">
      <w:pPr>
        <w:spacing w:after="0"/>
        <w:rPr>
          <w:rFonts w:cstheme="minorHAnsi"/>
          <w:sz w:val="32"/>
          <w:szCs w:val="32"/>
        </w:rPr>
      </w:pPr>
    </w:p>
    <w:p w14:paraId="56DC4164" w14:textId="219AD992" w:rsidR="006D31D2" w:rsidRPr="00A758D7" w:rsidRDefault="006D31D2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t>Połączysz się z tłumaczem języka migowego, który udzieli Tobie pomocy.</w:t>
      </w:r>
    </w:p>
    <w:p w14:paraId="5F8E613A" w14:textId="44CDEC2C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</w:p>
    <w:p w14:paraId="7434CA9B" w14:textId="77777777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A758D7">
        <w:rPr>
          <w:rFonts w:cstheme="minorHAnsi"/>
          <w:sz w:val="32"/>
          <w:szCs w:val="32"/>
        </w:rPr>
        <w:t>Jeśli pomaga Ci pies przewodnik, możesz z nim przyjść do urzędu.</w:t>
      </w:r>
    </w:p>
    <w:p w14:paraId="284D82AA" w14:textId="03E271BE" w:rsidR="00A758D7" w:rsidRPr="00A758D7" w:rsidRDefault="00A758D7" w:rsidP="00E4274D">
      <w:pPr>
        <w:spacing w:after="0"/>
        <w:rPr>
          <w:rFonts w:cstheme="minorHAnsi"/>
          <w:sz w:val="32"/>
          <w:szCs w:val="32"/>
        </w:rPr>
      </w:pPr>
      <w:r w:rsidRPr="00D8155A">
        <w:rPr>
          <w:rFonts w:cstheme="minorHAnsi"/>
          <w:sz w:val="32"/>
          <w:szCs w:val="32"/>
        </w:rPr>
        <w:drawing>
          <wp:inline distT="0" distB="0" distL="0" distR="0" wp14:anchorId="5484B228" wp14:editId="011E5653">
            <wp:extent cx="1543050" cy="1552575"/>
            <wp:effectExtent l="0" t="0" r="0" b="9525"/>
            <wp:docPr id="187139731" name="Obraz 14" descr="Rysunek psa przewodnika na smy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ysunek psa przewodnika na smycz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BEAD" w14:textId="77777777" w:rsidR="00E4274D" w:rsidRPr="00A758D7" w:rsidRDefault="00E4274D">
      <w:pPr>
        <w:spacing w:after="0"/>
        <w:rPr>
          <w:rFonts w:cstheme="minorHAnsi"/>
          <w:sz w:val="32"/>
          <w:szCs w:val="32"/>
        </w:rPr>
      </w:pPr>
    </w:p>
    <w:sectPr w:rsidR="00E4274D" w:rsidRPr="00A75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319CB"/>
    <w:multiLevelType w:val="hybridMultilevel"/>
    <w:tmpl w:val="1F069F70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02DA2"/>
    <w:multiLevelType w:val="hybridMultilevel"/>
    <w:tmpl w:val="B48CDC30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41835"/>
    <w:multiLevelType w:val="hybridMultilevel"/>
    <w:tmpl w:val="D652B76C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720A0"/>
    <w:multiLevelType w:val="multilevel"/>
    <w:tmpl w:val="9A28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11664"/>
    <w:multiLevelType w:val="hybridMultilevel"/>
    <w:tmpl w:val="3D9E4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65590"/>
    <w:multiLevelType w:val="hybridMultilevel"/>
    <w:tmpl w:val="A10276B4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D4216"/>
    <w:multiLevelType w:val="hybridMultilevel"/>
    <w:tmpl w:val="1D06B6D8"/>
    <w:lvl w:ilvl="0" w:tplc="41083098"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EEE643E"/>
    <w:multiLevelType w:val="hybridMultilevel"/>
    <w:tmpl w:val="D2B053EE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5368A"/>
    <w:multiLevelType w:val="hybridMultilevel"/>
    <w:tmpl w:val="0AC81220"/>
    <w:lvl w:ilvl="0" w:tplc="410830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996E95D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159363">
    <w:abstractNumId w:val="3"/>
  </w:num>
  <w:num w:numId="2" w16cid:durableId="2019234679">
    <w:abstractNumId w:val="4"/>
  </w:num>
  <w:num w:numId="3" w16cid:durableId="1421832820">
    <w:abstractNumId w:val="5"/>
  </w:num>
  <w:num w:numId="4" w16cid:durableId="907032719">
    <w:abstractNumId w:val="8"/>
  </w:num>
  <w:num w:numId="5" w16cid:durableId="2018995778">
    <w:abstractNumId w:val="1"/>
  </w:num>
  <w:num w:numId="6" w16cid:durableId="883060125">
    <w:abstractNumId w:val="7"/>
  </w:num>
  <w:num w:numId="7" w16cid:durableId="467284689">
    <w:abstractNumId w:val="2"/>
  </w:num>
  <w:num w:numId="8" w16cid:durableId="398135935">
    <w:abstractNumId w:val="6"/>
  </w:num>
  <w:num w:numId="9" w16cid:durableId="223835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D7"/>
    <w:rsid w:val="000C381C"/>
    <w:rsid w:val="00116347"/>
    <w:rsid w:val="001850D4"/>
    <w:rsid w:val="001B4107"/>
    <w:rsid w:val="002701EF"/>
    <w:rsid w:val="0044226F"/>
    <w:rsid w:val="004C471B"/>
    <w:rsid w:val="00541854"/>
    <w:rsid w:val="006D31D2"/>
    <w:rsid w:val="007E0BF1"/>
    <w:rsid w:val="00A758D7"/>
    <w:rsid w:val="00D8155A"/>
    <w:rsid w:val="00E4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1817F"/>
  <w15:chartTrackingRefBased/>
  <w15:docId w15:val="{24DD5CDF-218F-4F3F-8779-19E1797F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758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758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58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58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758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758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58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758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758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58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758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58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58D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758D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758D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58D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58D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58D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758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58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758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758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758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758D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758D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758D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758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58D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758D7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758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mailto:kancelaria@umww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379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Binarsch gm. Gniezno</dc:creator>
  <cp:keywords/>
  <dc:description/>
  <cp:lastModifiedBy>Hubert Binarsch gm. Gniezno</cp:lastModifiedBy>
  <cp:revision>1</cp:revision>
  <dcterms:created xsi:type="dcterms:W3CDTF">2026-05-12T06:29:00Z</dcterms:created>
  <dcterms:modified xsi:type="dcterms:W3CDTF">2026-05-12T08:09:00Z</dcterms:modified>
</cp:coreProperties>
</file>