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F270" w14:textId="77777777" w:rsidR="008D4683" w:rsidRDefault="008D4683" w:rsidP="008D4683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62DE8D0D" w14:textId="77777777" w:rsidR="008D4683" w:rsidRDefault="008D4683" w:rsidP="008D4683">
      <w:pPr>
        <w:spacing w:line="276" w:lineRule="auto"/>
        <w:jc w:val="right"/>
        <w:rPr>
          <w:rFonts w:ascii="Century Gothic" w:hAnsi="Century Gothic"/>
          <w:color w:val="000000"/>
          <w:sz w:val="20"/>
          <w:szCs w:val="20"/>
        </w:rPr>
      </w:pPr>
    </w:p>
    <w:p w14:paraId="0ED61347" w14:textId="77777777" w:rsidR="008D4683" w:rsidRDefault="008D4683" w:rsidP="008D4683">
      <w:pPr>
        <w:spacing w:line="276" w:lineRule="auto"/>
        <w:jc w:val="right"/>
        <w:rPr>
          <w:b/>
          <w:bCs/>
          <w:sz w:val="20"/>
          <w:szCs w:val="22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>
        <w:rPr>
          <w:rFonts w:ascii="Century Gothic" w:hAnsi="Century Gothic"/>
          <w:color w:val="000000"/>
          <w:sz w:val="20"/>
        </w:rPr>
        <w:t>27 listopada 2023</w:t>
      </w:r>
      <w:r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AE3F51" w14:textId="77777777" w:rsidR="008D4683" w:rsidRDefault="008D4683" w:rsidP="008D4683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6220.6.2022</w:t>
      </w:r>
    </w:p>
    <w:p w14:paraId="48BFECED" w14:textId="77777777" w:rsidR="008D4683" w:rsidRDefault="008D4683" w:rsidP="008D468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5F12C86" w14:textId="77777777" w:rsidR="008D4683" w:rsidRDefault="008D4683" w:rsidP="008D4683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OBWIESZCZENIE</w:t>
      </w:r>
    </w:p>
    <w:p w14:paraId="1045BDCA" w14:textId="77777777" w:rsidR="008D4683" w:rsidRDefault="008D4683" w:rsidP="008D4683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E8EAF32" w14:textId="77777777" w:rsidR="008D4683" w:rsidRDefault="008D4683" w:rsidP="008D468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10 i art. 49 ustawy z dnia 14 czerwca 1960 r. kodeks postępowania administracyjnego /Dz. U. 2023 r., poz. 775/, w związku z art. 74 ust. 3 ustawy z dnia </w:t>
      </w:r>
      <w:r>
        <w:rPr>
          <w:rFonts w:ascii="Century Gothic" w:hAnsi="Century Gothic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/Dz. U. </w:t>
      </w:r>
      <w:r>
        <w:rPr>
          <w:rFonts w:ascii="Century Gothic" w:hAnsi="Century Gothic"/>
          <w:sz w:val="20"/>
          <w:szCs w:val="20"/>
        </w:rPr>
        <w:br/>
        <w:t>z 2023 r., poz. 1094 ze zm./ oraz prowadzonym postępowaniem z wniosku Inwestora PVE 128 Sp. z o.o., ul. J.J. Śniadeckich 21, 85-011 Bydgoszcz (adres do korespondencji Lisi Ogon, ul. Bydgoska 20, 86-065 Łochowo), w sprawie wydania decyzji o środowiskowych uwarunkowaniach dla przedsięwzięcia polegającego na</w:t>
      </w:r>
      <w:r>
        <w:rPr>
          <w:rFonts w:ascii="Century Gothic" w:hAnsi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budowie do 2 farm fotowoltaicznych o łącznej mocy do 2 MW wraz z niezbędną infrastrukturą techniczną w miejscowości Modliszewo, Gmina Gniezno, działka nr 56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>
        <w:rPr>
          <w:rFonts w:ascii="Century Gothic" w:hAnsi="Century Gothic"/>
          <w:b/>
          <w:sz w:val="20"/>
          <w:szCs w:val="20"/>
        </w:rPr>
        <w:t xml:space="preserve">7 dni </w:t>
      </w:r>
      <w:r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22E3EF93" w14:textId="77777777" w:rsidR="008D4683" w:rsidRDefault="008D4683" w:rsidP="008D468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D6AAF26" w14:textId="77777777" w:rsidR="008D4683" w:rsidRDefault="008D4683" w:rsidP="008D468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0CE08FE" w14:textId="77777777" w:rsidR="008D4683" w:rsidRDefault="008D4683" w:rsidP="008D468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B3BB6FE" w14:textId="77777777" w:rsidR="008D4683" w:rsidRDefault="008D4683" w:rsidP="008D468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E7E306" w14:textId="77777777" w:rsidR="008D4683" w:rsidRDefault="008D4683" w:rsidP="008D4683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6FD3239" w14:textId="77777777" w:rsidR="008D4683" w:rsidRDefault="008D4683" w:rsidP="008D4683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7A7C94C3" w14:textId="77777777" w:rsidR="008D4683" w:rsidRDefault="008D4683" w:rsidP="008D4683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>
        <w:rPr>
          <w:rFonts w:ascii="Century Gothic" w:hAnsi="Century Gothic"/>
          <w:sz w:val="18"/>
          <w:szCs w:val="21"/>
        </w:rPr>
        <w:t>1.</w:t>
      </w:r>
      <w:r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1863F7CD" w14:textId="77777777" w:rsidR="008D4683" w:rsidRDefault="008D4683" w:rsidP="008D4683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>
        <w:rPr>
          <w:rFonts w:ascii="Century Gothic" w:hAnsi="Century Gothic"/>
          <w:sz w:val="18"/>
          <w:szCs w:val="21"/>
        </w:rPr>
        <w:t>2.</w:t>
      </w:r>
      <w:r>
        <w:rPr>
          <w:rFonts w:ascii="Century Gothic" w:hAnsi="Century Gothic"/>
          <w:sz w:val="18"/>
          <w:szCs w:val="21"/>
        </w:rPr>
        <w:tab/>
        <w:t>a/a (sprawę prowadzi Rafał Skweres – tel. 61 424 57 66)</w:t>
      </w:r>
    </w:p>
    <w:p w14:paraId="4E2629CC" w14:textId="77777777" w:rsidR="008D4683" w:rsidRDefault="008D4683" w:rsidP="008D468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91E4509" w14:textId="77777777" w:rsidR="008D4683" w:rsidRDefault="008D4683" w:rsidP="008D4683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  <w:u w:val="single"/>
        </w:rPr>
        <w:t>Uwaga:</w:t>
      </w:r>
      <w:r>
        <w:rPr>
          <w:rFonts w:ascii="Century Gothic" w:hAnsi="Century Gothic"/>
          <w:b/>
          <w:sz w:val="16"/>
          <w:szCs w:val="16"/>
        </w:rPr>
        <w:t xml:space="preserve"> </w:t>
      </w:r>
    </w:p>
    <w:p w14:paraId="094B4084" w14:textId="77777777" w:rsidR="008D4683" w:rsidRDefault="008D4683" w:rsidP="008D4683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sz w:val="16"/>
          <w:szCs w:val="16"/>
        </w:rPr>
        <w:t>28 listopada 2023 roku.</w:t>
      </w:r>
    </w:p>
    <w:p w14:paraId="26F6BE0E" w14:textId="77777777" w:rsidR="008D4683" w:rsidRDefault="008D4683" w:rsidP="008D468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2E5D81B" w14:textId="77777777" w:rsidR="008D4683" w:rsidRDefault="008D4683" w:rsidP="008D468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6A0666B" w14:textId="77777777" w:rsidR="008D4683" w:rsidRDefault="008D4683" w:rsidP="008D468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71D0E62" w14:textId="1EE66195" w:rsidR="00856824" w:rsidRPr="008D4683" w:rsidRDefault="008D4683" w:rsidP="008D468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sectPr w:rsidR="00856824" w:rsidRPr="008D4683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0F5E" w14:textId="77777777" w:rsidR="00EF3280" w:rsidRDefault="00EF3280" w:rsidP="00A3277F">
      <w:r>
        <w:separator/>
      </w:r>
    </w:p>
  </w:endnote>
  <w:endnote w:type="continuationSeparator" w:id="0">
    <w:p w14:paraId="64A1A34A" w14:textId="77777777" w:rsidR="00EF3280" w:rsidRDefault="00EF328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D4683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8D4683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D4683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8D4683" w:rsidRDefault="00353A27" w:rsidP="00353A27">
    <w:pPr>
      <w:rPr>
        <w:lang w:val="en-US"/>
      </w:rPr>
    </w:pPr>
  </w:p>
  <w:p w14:paraId="66939066" w14:textId="7899D965" w:rsidR="00353A27" w:rsidRPr="008D4683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FEC2" w14:textId="77777777" w:rsidR="00EF3280" w:rsidRDefault="00EF3280" w:rsidP="00A3277F">
      <w:r>
        <w:separator/>
      </w:r>
    </w:p>
  </w:footnote>
  <w:footnote w:type="continuationSeparator" w:id="0">
    <w:p w14:paraId="6894E92F" w14:textId="77777777" w:rsidR="00EF3280" w:rsidRDefault="00EF328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51855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335035">
    <w:abstractNumId w:val="19"/>
  </w:num>
  <w:num w:numId="3" w16cid:durableId="1607301142">
    <w:abstractNumId w:val="41"/>
  </w:num>
  <w:num w:numId="4" w16cid:durableId="1959679927">
    <w:abstractNumId w:val="46"/>
  </w:num>
  <w:num w:numId="5" w16cid:durableId="445850512">
    <w:abstractNumId w:val="36"/>
  </w:num>
  <w:num w:numId="6" w16cid:durableId="1773937329">
    <w:abstractNumId w:val="29"/>
  </w:num>
  <w:num w:numId="7" w16cid:durableId="2042894971">
    <w:abstractNumId w:val="42"/>
  </w:num>
  <w:num w:numId="8" w16cid:durableId="603269042">
    <w:abstractNumId w:val="9"/>
  </w:num>
  <w:num w:numId="9" w16cid:durableId="39597472">
    <w:abstractNumId w:val="43"/>
  </w:num>
  <w:num w:numId="10" w16cid:durableId="1826124266">
    <w:abstractNumId w:val="27"/>
  </w:num>
  <w:num w:numId="11" w16cid:durableId="2072339623">
    <w:abstractNumId w:val="37"/>
  </w:num>
  <w:num w:numId="12" w16cid:durableId="1669481875">
    <w:abstractNumId w:val="0"/>
  </w:num>
  <w:num w:numId="13" w16cid:durableId="1075858642">
    <w:abstractNumId w:val="28"/>
  </w:num>
  <w:num w:numId="14" w16cid:durableId="261887030">
    <w:abstractNumId w:val="24"/>
  </w:num>
  <w:num w:numId="15" w16cid:durableId="604264284">
    <w:abstractNumId w:val="45"/>
  </w:num>
  <w:num w:numId="16" w16cid:durableId="36971908">
    <w:abstractNumId w:val="13"/>
  </w:num>
  <w:num w:numId="17" w16cid:durableId="19670623">
    <w:abstractNumId w:val="18"/>
  </w:num>
  <w:num w:numId="18" w16cid:durableId="1488665272">
    <w:abstractNumId w:val="34"/>
  </w:num>
  <w:num w:numId="19" w16cid:durableId="1171677204">
    <w:abstractNumId w:val="32"/>
  </w:num>
  <w:num w:numId="20" w16cid:durableId="486016806">
    <w:abstractNumId w:val="15"/>
  </w:num>
  <w:num w:numId="21" w16cid:durableId="21377482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552658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5915880">
    <w:abstractNumId w:val="38"/>
    <w:lvlOverride w:ilvl="0">
      <w:startOverride w:val="1"/>
    </w:lvlOverride>
  </w:num>
  <w:num w:numId="24" w16cid:durableId="1960524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45189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5981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33058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6936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5766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5166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07774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5181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46154721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83744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1561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0998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6981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54667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76820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056028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3351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14973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10520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99676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975530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77149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326862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F74"/>
    <w:rsid w:val="00882A05"/>
    <w:rsid w:val="008906AA"/>
    <w:rsid w:val="00894603"/>
    <w:rsid w:val="008A058A"/>
    <w:rsid w:val="008A5681"/>
    <w:rsid w:val="008B2039"/>
    <w:rsid w:val="008B4078"/>
    <w:rsid w:val="008C45C0"/>
    <w:rsid w:val="008D136D"/>
    <w:rsid w:val="008D30FC"/>
    <w:rsid w:val="008D4683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3280"/>
    <w:rsid w:val="00EF5066"/>
    <w:rsid w:val="00F01D7F"/>
    <w:rsid w:val="00F054DA"/>
    <w:rsid w:val="00F132C4"/>
    <w:rsid w:val="00F135A4"/>
    <w:rsid w:val="00F16EFC"/>
    <w:rsid w:val="00F20F4F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2023-04-21T11:35:00Z</cp:lastPrinted>
  <dcterms:created xsi:type="dcterms:W3CDTF">2023-11-24T13:26:00Z</dcterms:created>
  <dcterms:modified xsi:type="dcterms:W3CDTF">2023-11-24T13:26:00Z</dcterms:modified>
</cp:coreProperties>
</file>