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1039E513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2F3912">
        <w:rPr>
          <w:rFonts w:ascii="Century Gothic" w:hAnsi="Century Gothic"/>
          <w:color w:val="000000"/>
          <w:sz w:val="20"/>
        </w:rPr>
        <w:t xml:space="preserve">10 </w:t>
      </w:r>
      <w:r w:rsidR="006D203B">
        <w:rPr>
          <w:rFonts w:ascii="Century Gothic" w:hAnsi="Century Gothic"/>
          <w:color w:val="000000"/>
          <w:sz w:val="20"/>
        </w:rPr>
        <w:t>marca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181720FF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2F3912">
        <w:rPr>
          <w:rFonts w:ascii="Century Gothic" w:hAnsi="Century Gothic"/>
          <w:sz w:val="20"/>
          <w:szCs w:val="20"/>
        </w:rPr>
        <w:t>2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70151BD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 xml:space="preserve">ustawy z dnia 14 czerwca 1960 r. kodeks postępowania administracyjnego /Dz. U. 2020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212E0">
        <w:rPr>
          <w:rFonts w:ascii="Century Gothic" w:hAnsi="Century Gothic"/>
          <w:sz w:val="20"/>
          <w:szCs w:val="20"/>
        </w:rPr>
        <w:t>247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121052" w:rsidRPr="00E8503E">
        <w:rPr>
          <w:rFonts w:ascii="Century Gothic" w:hAnsi="Century Gothic"/>
          <w:b/>
          <w:sz w:val="20"/>
          <w:szCs w:val="20"/>
        </w:rPr>
        <w:t xml:space="preserve">Pani </w:t>
      </w:r>
      <w:r w:rsidR="00121052">
        <w:rPr>
          <w:rFonts w:ascii="Century Gothic" w:hAnsi="Century Gothic"/>
          <w:b/>
          <w:sz w:val="20"/>
          <w:szCs w:val="20"/>
        </w:rPr>
        <w:t>Teresy Ratajczak</w:t>
      </w:r>
      <w:r w:rsidR="00121052" w:rsidRPr="00E13BD1">
        <w:t xml:space="preserve"> </w:t>
      </w:r>
      <w:r w:rsidR="00121052" w:rsidRPr="00E13BD1">
        <w:rPr>
          <w:rFonts w:ascii="Century Gothic" w:hAnsi="Century Gothic"/>
          <w:b/>
          <w:sz w:val="20"/>
          <w:szCs w:val="20"/>
        </w:rPr>
        <w:t>reprezentowane</w:t>
      </w:r>
      <w:r w:rsidR="00121052">
        <w:rPr>
          <w:rFonts w:ascii="Century Gothic" w:hAnsi="Century Gothic"/>
          <w:b/>
          <w:sz w:val="20"/>
          <w:szCs w:val="20"/>
        </w:rPr>
        <w:t xml:space="preserve">j </w:t>
      </w:r>
      <w:r w:rsidR="00121052" w:rsidRPr="00E13BD1">
        <w:rPr>
          <w:rFonts w:ascii="Century Gothic" w:hAnsi="Century Gothic"/>
          <w:b/>
          <w:sz w:val="20"/>
          <w:szCs w:val="20"/>
        </w:rPr>
        <w:t>przez pełnomocnika Pana Macieja Jakubek, ul. Prymasa Stefana Wyszyńskiego 28/84, 62-800 Kalisz</w:t>
      </w:r>
      <w:r w:rsidR="00121052">
        <w:rPr>
          <w:rFonts w:ascii="Century Gothic" w:hAnsi="Century Gothic"/>
          <w:b/>
          <w:sz w:val="20"/>
          <w:szCs w:val="20"/>
        </w:rPr>
        <w:t>,</w:t>
      </w:r>
      <w:r w:rsidR="00121052">
        <w:rPr>
          <w:rFonts w:ascii="Century Gothic" w:hAnsi="Century Gothic"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384BF5">
        <w:t xml:space="preserve"> </w:t>
      </w:r>
      <w:bookmarkStart w:id="0" w:name="_Hlk62459608"/>
      <w:bookmarkStart w:id="1" w:name="_Hlk62712307"/>
      <w:r w:rsidR="00121052">
        <w:rPr>
          <w:rFonts w:ascii="Century Gothic" w:hAnsi="Century Gothic"/>
          <w:b/>
          <w:bCs/>
          <w:sz w:val="20"/>
          <w:szCs w:val="20"/>
        </w:rPr>
        <w:t xml:space="preserve">na </w:t>
      </w:r>
      <w:bookmarkEnd w:id="0"/>
      <w:r w:rsidR="00121052">
        <w:rPr>
          <w:rFonts w:ascii="Century Gothic" w:hAnsi="Century Gothic"/>
          <w:b/>
          <w:bCs/>
          <w:sz w:val="20"/>
          <w:szCs w:val="20"/>
        </w:rPr>
        <w:t>zwiększeniu obsady bydła z 66,30 DJP do 91,20 DJP (wzrost na poziomie 24,90 DJP) w miejscowości Dębówiec, Gmina Gniezno, działka nr 157/2</w:t>
      </w:r>
      <w:bookmarkEnd w:id="1"/>
      <w:r w:rsidR="00121052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</w:t>
      </w:r>
      <w:r w:rsidR="002F3912">
        <w:rPr>
          <w:rFonts w:ascii="Century Gothic" w:hAnsi="Century Gothic"/>
          <w:sz w:val="20"/>
          <w:szCs w:val="20"/>
        </w:rPr>
        <w:t xml:space="preserve">o umorzeniu przedmiotowego postępowania </w:t>
      </w:r>
      <w:r w:rsidRPr="000A4219">
        <w:rPr>
          <w:rFonts w:ascii="Century Gothic" w:hAnsi="Century Gothic"/>
          <w:sz w:val="20"/>
          <w:szCs w:val="20"/>
        </w:rPr>
        <w:t xml:space="preserve">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</w:t>
      </w:r>
      <w:r w:rsidR="0031271B">
        <w:rPr>
          <w:rFonts w:ascii="Century Gothic" w:hAnsi="Century Gothic"/>
          <w:sz w:val="20"/>
          <w:szCs w:val="20"/>
        </w:rPr>
        <w:t>p</w:t>
      </w:r>
      <w:r w:rsidR="00121052">
        <w:rPr>
          <w:rFonts w:ascii="Century Gothic" w:hAnsi="Century Gothic"/>
          <w:sz w:val="20"/>
          <w:szCs w:val="20"/>
        </w:rPr>
        <w:t>ismem</w:t>
      </w:r>
      <w:r w:rsidRPr="000A4219">
        <w:rPr>
          <w:rFonts w:ascii="Century Gothic" w:hAnsi="Century Gothic"/>
          <w:sz w:val="20"/>
          <w:szCs w:val="20"/>
        </w:rPr>
        <w:t xml:space="preserve">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06B72369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6D203B">
        <w:rPr>
          <w:rFonts w:ascii="Century Gothic" w:hAnsi="Century Gothic"/>
          <w:b/>
          <w:sz w:val="16"/>
          <w:szCs w:val="16"/>
        </w:rPr>
        <w:t>1</w:t>
      </w:r>
      <w:r w:rsidR="002F3912">
        <w:rPr>
          <w:rFonts w:ascii="Century Gothic" w:hAnsi="Century Gothic"/>
          <w:b/>
          <w:sz w:val="16"/>
          <w:szCs w:val="16"/>
        </w:rPr>
        <w:t>1</w:t>
      </w:r>
      <w:r w:rsidR="006D203B">
        <w:rPr>
          <w:rFonts w:ascii="Century Gothic" w:hAnsi="Century Gothic"/>
          <w:b/>
          <w:sz w:val="16"/>
          <w:szCs w:val="16"/>
        </w:rPr>
        <w:t xml:space="preserve"> marca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687AD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4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2"/>
  </w:num>
  <w:num w:numId="15">
    <w:abstractNumId w:val="23"/>
  </w:num>
  <w:num w:numId="16">
    <w:abstractNumId w:val="6"/>
  </w:num>
  <w:num w:numId="17">
    <w:abstractNumId w:val="10"/>
  </w:num>
  <w:num w:numId="18">
    <w:abstractNumId w:val="17"/>
  </w:num>
  <w:num w:numId="19">
    <w:abstractNumId w:val="16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1052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3912"/>
    <w:rsid w:val="002F7C04"/>
    <w:rsid w:val="003075A8"/>
    <w:rsid w:val="00310C17"/>
    <w:rsid w:val="0031271B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E6E50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E78E5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32901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14E97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2021-03-09T10:12:00Z</cp:lastPrinted>
  <dcterms:created xsi:type="dcterms:W3CDTF">2021-03-11T14:01:00Z</dcterms:created>
  <dcterms:modified xsi:type="dcterms:W3CDTF">2021-03-11T14:01:00Z</dcterms:modified>
</cp:coreProperties>
</file>